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F4779">
      <w:pPr>
        <w:pStyle w:val="3"/>
        <w:keepNext w:val="0"/>
        <w:keepLines w:val="0"/>
        <w:spacing w:line="360" w:lineRule="auto"/>
        <w:rPr>
          <w:rFonts w:hint="eastAsia" w:ascii="宋体" w:hAnsi="宋体" w:cs="宋体"/>
          <w:color w:val="auto"/>
          <w:sz w:val="24"/>
          <w:highlight w:val="none"/>
        </w:rPr>
      </w:pPr>
      <w:r>
        <w:rPr>
          <w:rFonts w:hint="eastAsia" w:ascii="宋体" w:hAnsi="宋体" w:cs="宋体"/>
          <w:color w:val="auto"/>
          <w:highlight w:val="none"/>
        </w:rPr>
        <w:t>采购项目技术</w:t>
      </w:r>
      <w:bookmarkStart w:id="1" w:name="_GoBack"/>
      <w:bookmarkEnd w:id="1"/>
      <w:r>
        <w:rPr>
          <w:rFonts w:hint="eastAsia" w:ascii="宋体" w:hAnsi="宋体" w:cs="宋体"/>
          <w:color w:val="auto"/>
          <w:highlight w:val="none"/>
        </w:rPr>
        <w:t>、服务及其他商务要求</w:t>
      </w:r>
      <w:bookmarkStart w:id="0" w:name="bookmark131"/>
      <w:bookmarkEnd w:id="0"/>
    </w:p>
    <w:p w14:paraId="4E290B8F">
      <w:pPr>
        <w:pStyle w:val="7"/>
        <w:wordWrap w:val="0"/>
        <w:topLinePunct/>
        <w:spacing w:line="480" w:lineRule="auto"/>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一、项目概况：金洞渡口位于广元市利州区金洞乡白龙湖库区，年客流量约7.3万人/年，是利州区金洞乡与青川县沙州镇沿湖5个村5000多人过河和运输物资的重要通道，也是四川省平安渡运工程的试点渡口。因长期受湖水侵蚀淘刷，沉降较严重，下河公路、护坡等出现不同程度沉降或破坏现象，存在一定安全隐患，因此改造金洞渡口是十分必要的。拟新建一条长约300米下河公路，在新能源船充电平台处新建一条长约</w:t>
      </w:r>
      <w:r>
        <w:rPr>
          <w:rFonts w:hint="eastAsia" w:ascii="宋体" w:hAnsi="宋体" w:cs="宋体"/>
          <w:color w:val="auto"/>
          <w:sz w:val="24"/>
          <w:szCs w:val="24"/>
          <w:highlight w:val="none"/>
          <w:lang w:val="en-US" w:eastAsia="zh-CN"/>
        </w:rPr>
        <w:t>150</w:t>
      </w:r>
      <w:r>
        <w:rPr>
          <w:rFonts w:ascii="宋体" w:hAnsi="宋体" w:cs="宋体"/>
          <w:color w:val="auto"/>
          <w:sz w:val="24"/>
          <w:szCs w:val="24"/>
          <w:highlight w:val="none"/>
          <w:lang w:eastAsia="zh-CN"/>
        </w:rPr>
        <w:t>米下河梯步，以及候船平台、观景平台、护坡修复、地牛、标志标识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购买救生衣</w:t>
      </w:r>
      <w:r>
        <w:rPr>
          <w:rFonts w:ascii="宋体" w:hAnsi="宋体" w:cs="宋体"/>
          <w:color w:val="auto"/>
          <w:sz w:val="24"/>
          <w:szCs w:val="24"/>
          <w:highlight w:val="none"/>
          <w:lang w:eastAsia="zh-CN"/>
        </w:rPr>
        <w:t>等，项目总投资约4</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lang w:eastAsia="zh-CN"/>
        </w:rPr>
        <w:t>0万元。</w:t>
      </w:r>
    </w:p>
    <w:p w14:paraId="13330565">
      <w:pPr>
        <w:pStyle w:val="7"/>
        <w:wordWrap w:val="0"/>
        <w:topLinePunct/>
        <w:spacing w:line="480" w:lineRule="auto"/>
        <w:ind w:firstLine="480" w:firstLineChars="200"/>
        <w:rPr>
          <w:rFonts w:ascii="宋体" w:hAnsi="宋体" w:cs="宋体"/>
          <w:color w:val="auto"/>
          <w:sz w:val="24"/>
          <w:szCs w:val="24"/>
          <w:highlight w:val="none"/>
          <w:lang w:eastAsia="zh-CN"/>
        </w:rPr>
      </w:pPr>
      <w:r>
        <w:rPr>
          <w:rFonts w:hAnsi="宋体" w:cs="宋体"/>
          <w:color w:val="auto"/>
          <w:sz w:val="24"/>
          <w:szCs w:val="24"/>
          <w:highlight w:val="none"/>
        </w:rPr>
        <w:t>★</w:t>
      </w:r>
      <w:r>
        <w:rPr>
          <w:rFonts w:ascii="宋体" w:hAnsi="宋体" w:cs="宋体"/>
          <w:color w:val="auto"/>
          <w:sz w:val="24"/>
          <w:szCs w:val="24"/>
          <w:highlight w:val="none"/>
          <w:lang w:eastAsia="zh-CN"/>
        </w:rPr>
        <w:t>二、服务内容：</w:t>
      </w:r>
    </w:p>
    <w:p w14:paraId="3C5CE11A">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供应商须对广元市利州区白龙湖库区金洞渡口改造工程施工图设计</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施工图预算</w:t>
      </w:r>
      <w:r>
        <w:rPr>
          <w:rFonts w:hint="eastAsia" w:ascii="宋体" w:hAnsi="宋体"/>
          <w:color w:val="auto"/>
          <w:sz w:val="24"/>
          <w:highlight w:val="none"/>
        </w:rPr>
        <w:t>等相关成果资料及其他需要配合的后期服务等。</w:t>
      </w:r>
    </w:p>
    <w:p w14:paraId="4A5510C4">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工程设计阶段与服务内容阶段划分:施工图设计及施工配合两个阶段。</w:t>
      </w:r>
    </w:p>
    <w:p w14:paraId="5B7ACDBF">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2.1</w:t>
      </w:r>
      <w:r>
        <w:rPr>
          <w:rFonts w:hint="eastAsia" w:ascii="宋体" w:hAnsi="宋体"/>
          <w:color w:val="auto"/>
          <w:sz w:val="24"/>
          <w:highlight w:val="none"/>
        </w:rPr>
        <w:t>施工图设计阶段:</w:t>
      </w:r>
    </w:p>
    <w:p w14:paraId="0914A06B">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2.1.1</w:t>
      </w:r>
      <w:r>
        <w:rPr>
          <w:rFonts w:hint="eastAsia" w:ascii="宋体" w:hAnsi="宋体"/>
          <w:color w:val="auto"/>
          <w:sz w:val="24"/>
          <w:highlight w:val="none"/>
        </w:rPr>
        <w:t>充分理解采购人需求，按照采购人提供的项目批复文件、规划批复文件结合现行国家、行业、地方的法律、规定及规范进行施工图设计；</w:t>
      </w:r>
    </w:p>
    <w:p w14:paraId="79F65D66">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2.1.2</w:t>
      </w:r>
      <w:r>
        <w:rPr>
          <w:rFonts w:hint="eastAsia" w:ascii="宋体" w:hAnsi="宋体"/>
          <w:color w:val="auto"/>
          <w:sz w:val="24"/>
          <w:highlight w:val="none"/>
        </w:rPr>
        <w:t>负责完成并制作全部相关专业的施工图设计文件；</w:t>
      </w:r>
    </w:p>
    <w:p w14:paraId="79E50F75">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2.1.3</w:t>
      </w:r>
      <w:r>
        <w:rPr>
          <w:rFonts w:hint="eastAsia" w:ascii="宋体" w:hAnsi="宋体"/>
          <w:color w:val="auto"/>
          <w:sz w:val="24"/>
          <w:highlight w:val="none"/>
        </w:rPr>
        <w:t>对采购人的审核修改意见进行修改、完善，保证其设计意图的最终实现；</w:t>
      </w:r>
    </w:p>
    <w:p w14:paraId="727762E4">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2.1.4</w:t>
      </w:r>
      <w:r>
        <w:rPr>
          <w:rFonts w:hint="eastAsia" w:ascii="宋体" w:hAnsi="宋体"/>
          <w:color w:val="auto"/>
          <w:sz w:val="24"/>
          <w:highlight w:val="none"/>
        </w:rPr>
        <w:t>根据项目进度要求及时提供各阶段报审图纸，协助采购人进行报审工作，根据审查结果在本合同约定的范围内进行修改调整，直至审查通过，并最终向采购人提交正式的施工图设计文件。</w:t>
      </w:r>
    </w:p>
    <w:p w14:paraId="6CF12770">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2.2</w:t>
      </w:r>
      <w:r>
        <w:rPr>
          <w:rFonts w:hint="eastAsia" w:ascii="宋体" w:hAnsi="宋体"/>
          <w:color w:val="auto"/>
          <w:sz w:val="24"/>
          <w:highlight w:val="none"/>
        </w:rPr>
        <w:t>施工配合阶段</w:t>
      </w:r>
    </w:p>
    <w:p w14:paraId="6FEB1B2E">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2.2.1</w:t>
      </w:r>
      <w:r>
        <w:rPr>
          <w:rFonts w:hint="eastAsia" w:ascii="宋体" w:hAnsi="宋体"/>
          <w:color w:val="auto"/>
          <w:sz w:val="24"/>
          <w:highlight w:val="none"/>
        </w:rPr>
        <w:t>负责工程设计交底，解答施工过程中施工承包人有关施工图的问题，项目负责人及各专业设计负责人，及时对施工中与设计有关的问题做出回应，保证设计满足施工要求；</w:t>
      </w:r>
    </w:p>
    <w:p w14:paraId="3797FC3F">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2.2.2</w:t>
      </w:r>
      <w:r>
        <w:rPr>
          <w:rFonts w:hint="eastAsia" w:ascii="宋体" w:hAnsi="宋体"/>
          <w:color w:val="auto"/>
          <w:sz w:val="24"/>
          <w:highlight w:val="none"/>
        </w:rPr>
        <w:t>根据采购人要求，及时参加与设计有关的专题会，现场解决技术问题；</w:t>
      </w:r>
    </w:p>
    <w:p w14:paraId="56F7A51A">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2.2.3</w:t>
      </w:r>
      <w:r>
        <w:rPr>
          <w:rFonts w:hint="eastAsia" w:ascii="宋体" w:hAnsi="宋体"/>
          <w:color w:val="auto"/>
          <w:sz w:val="24"/>
          <w:highlight w:val="none"/>
        </w:rPr>
        <w:t>协助采购人处理工程洽商和设计变更，负责有关设计修改，包括但不限于施工红线范围内所有内容，及时办理相关手续；</w:t>
      </w:r>
    </w:p>
    <w:p w14:paraId="027DD83D">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2.2.4</w:t>
      </w:r>
      <w:r>
        <w:rPr>
          <w:rFonts w:hint="eastAsia" w:ascii="宋体" w:hAnsi="宋体"/>
          <w:color w:val="auto"/>
          <w:sz w:val="24"/>
          <w:highlight w:val="none"/>
        </w:rPr>
        <w:t>参与设计人相关的必要的验收以及项目竣工验收工作，并及时办理相关手续；</w:t>
      </w:r>
    </w:p>
    <w:p w14:paraId="0708AFF3">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2.2.5</w:t>
      </w:r>
      <w:r>
        <w:rPr>
          <w:rFonts w:hint="eastAsia" w:ascii="宋体" w:hAnsi="宋体"/>
          <w:color w:val="auto"/>
          <w:sz w:val="24"/>
          <w:highlight w:val="none"/>
        </w:rPr>
        <w:t>应采购人要求协助审核各分包商的设计文件是否满足接口条件并签署意见，以保证其与总体设计协调一致，并满足工程施工要求；</w:t>
      </w:r>
    </w:p>
    <w:p w14:paraId="3388ABC7">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2.3</w:t>
      </w:r>
      <w:r>
        <w:rPr>
          <w:rFonts w:hint="eastAsia" w:ascii="宋体" w:hAnsi="宋体"/>
          <w:color w:val="auto"/>
          <w:sz w:val="24"/>
          <w:highlight w:val="none"/>
        </w:rPr>
        <w:t>在整个设计、施工配合阶段，供应商不得随意更换项目负责人及其他专业设计人员，如人员调整，须取得采购人同意，否则应承担相应违约责任。</w:t>
      </w:r>
    </w:p>
    <w:p w14:paraId="41762308">
      <w:pPr>
        <w:pStyle w:val="7"/>
        <w:wordWrap w:val="0"/>
        <w:topLinePunct/>
        <w:spacing w:line="480" w:lineRule="auto"/>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三、服务要求：</w:t>
      </w:r>
    </w:p>
    <w:p w14:paraId="45D2E773">
      <w:pPr>
        <w:spacing w:line="480" w:lineRule="auto"/>
        <w:ind w:firstLine="480" w:firstLineChars="200"/>
        <w:jc w:val="left"/>
        <w:rPr>
          <w:rFonts w:ascii="宋体" w:hAnsi="宋体"/>
          <w:color w:val="auto"/>
          <w:sz w:val="24"/>
          <w:highlight w:val="none"/>
        </w:rPr>
      </w:pPr>
      <w:r>
        <w:rPr>
          <w:rFonts w:hAnsi="宋体" w:cs="宋体"/>
          <w:color w:val="auto"/>
          <w:sz w:val="24"/>
          <w:szCs w:val="24"/>
          <w:highlight w:val="none"/>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本工程的施工设计过程和成果必须符合国家有关工程建设标准强制性条文、中华人民共和国国家标准和其他部委颁布的有关建筑工程勘察设计等方面现行的标准、规范、规程、定额、办法，以及建设部、四川省建设厅、</w:t>
      </w:r>
      <w:r>
        <w:rPr>
          <w:rFonts w:hint="eastAsia" w:ascii="宋体" w:hAnsi="宋体"/>
          <w:color w:val="auto"/>
          <w:sz w:val="24"/>
          <w:highlight w:val="none"/>
          <w:lang w:val="en-US" w:eastAsia="zh-CN"/>
        </w:rPr>
        <w:t>交通厅</w:t>
      </w:r>
      <w:r>
        <w:rPr>
          <w:rFonts w:hint="eastAsia" w:ascii="宋体" w:hAnsi="宋体"/>
          <w:color w:val="auto"/>
          <w:sz w:val="24"/>
          <w:highlight w:val="none"/>
        </w:rPr>
        <w:t>下发的有关建设工程勘察设计方面的文件和规定。在编制过程中，如果国家或有关部委颁发了新的技术标准或规范，则供应商应采用新的标准或规范进行编制。按照国家及行业现行标准、技术规范规程，对本项目进行认真调查分析，对所出具的结果应负法律责任。</w:t>
      </w:r>
    </w:p>
    <w:p w14:paraId="605F735F">
      <w:pPr>
        <w:spacing w:line="480" w:lineRule="auto"/>
        <w:ind w:firstLine="480" w:firstLineChars="200"/>
        <w:jc w:val="left"/>
        <w:rPr>
          <w:rFonts w:ascii="宋体" w:hAnsi="宋体"/>
          <w:color w:val="auto"/>
          <w:sz w:val="24"/>
          <w:highlight w:val="none"/>
        </w:rPr>
      </w:pPr>
      <w:r>
        <w:rPr>
          <w:rFonts w:hAnsi="宋体" w:cs="宋体"/>
          <w:color w:val="auto"/>
          <w:sz w:val="24"/>
          <w:szCs w:val="24"/>
          <w:highlight w:val="none"/>
        </w:rPr>
        <w:t>★</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合同履行过程中，项目成果文件的技术评审费用和成交单位按采购人要求对成果文件、其他文本进行修改或调整所需费用均包含在报价中，采购人不再额外支付。</w:t>
      </w:r>
    </w:p>
    <w:p w14:paraId="1C5270F7">
      <w:pPr>
        <w:spacing w:line="480" w:lineRule="auto"/>
        <w:ind w:firstLine="480" w:firstLineChars="200"/>
        <w:jc w:val="left"/>
        <w:rPr>
          <w:rFonts w:ascii="宋体" w:hAnsi="宋体"/>
          <w:color w:val="auto"/>
          <w:sz w:val="24"/>
          <w:highlight w:val="none"/>
        </w:rPr>
      </w:pPr>
      <w:r>
        <w:rPr>
          <w:rFonts w:hAnsi="宋体" w:cs="宋体"/>
          <w:color w:val="auto"/>
          <w:sz w:val="24"/>
          <w:szCs w:val="24"/>
          <w:highlight w:val="none"/>
        </w:rPr>
        <w:t>★</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施工图设计过程中</w:t>
      </w:r>
      <w:r>
        <w:rPr>
          <w:rFonts w:hint="eastAsia" w:ascii="宋体" w:hAnsi="宋体"/>
          <w:color w:val="auto"/>
          <w:sz w:val="24"/>
          <w:highlight w:val="none"/>
          <w:u w:val="none"/>
        </w:rPr>
        <w:t>应经常与采购人沟通，并按国家规范的深度要求进行施工图设计，施工图设计完成后，</w:t>
      </w:r>
      <w:r>
        <w:rPr>
          <w:rFonts w:hint="eastAsia" w:ascii="宋体" w:hAnsi="宋体" w:eastAsia="宋体" w:cs="宋体"/>
          <w:color w:val="auto"/>
          <w:sz w:val="24"/>
          <w:highlight w:val="none"/>
          <w:u w:val="none"/>
          <w:lang w:val="en-US" w:eastAsia="zh-CN"/>
        </w:rPr>
        <w:t>应组织施工图专家审查会，设计单位应根据审查意见进行修改。待施工图审查通过后，报送相关部门，并向采购人提供经审查合格后的施工图文件。</w:t>
      </w:r>
    </w:p>
    <w:p w14:paraId="116BA20E">
      <w:pPr>
        <w:spacing w:line="480" w:lineRule="auto"/>
        <w:ind w:firstLine="480" w:firstLineChars="200"/>
        <w:jc w:val="left"/>
        <w:rPr>
          <w:rFonts w:hint="eastAsia" w:ascii="宋体" w:hAnsi="宋体"/>
          <w:color w:val="auto"/>
          <w:sz w:val="24"/>
          <w:highlight w:val="none"/>
        </w:rPr>
      </w:pPr>
      <w:r>
        <w:rPr>
          <w:rFonts w:hAnsi="宋体" w:cs="宋体"/>
          <w:color w:val="auto"/>
          <w:sz w:val="24"/>
          <w:szCs w:val="24"/>
          <w:highlight w:val="none"/>
        </w:rPr>
        <w:t>★</w:t>
      </w: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rPr>
        <w:t>供应商向采购人提供通过评审的纸质版成果资料4套和电子版资料1份。</w:t>
      </w:r>
    </w:p>
    <w:p w14:paraId="6CA65287">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w:t>
      </w:r>
      <w:r>
        <w:rPr>
          <w:rFonts w:hint="eastAsia" w:ascii="宋体" w:hAnsi="宋体"/>
          <w:color w:val="auto"/>
          <w:sz w:val="24"/>
          <w:highlight w:val="none"/>
        </w:rPr>
        <w:t>人员要求：拟投入本项目成员应具有相应的专业技术能力，能完全满足本项目的需求。</w:t>
      </w:r>
    </w:p>
    <w:p w14:paraId="038184CB">
      <w:pPr>
        <w:spacing w:line="480" w:lineRule="auto"/>
        <w:ind w:firstLine="480" w:firstLineChars="200"/>
        <w:jc w:val="left"/>
        <w:rPr>
          <w:rFonts w:ascii="宋体" w:hAnsi="宋体"/>
          <w:color w:val="auto"/>
          <w:sz w:val="24"/>
          <w:highlight w:val="none"/>
        </w:rPr>
      </w:pPr>
      <w:r>
        <w:rPr>
          <w:rFonts w:hAnsi="宋体" w:cs="宋体"/>
          <w:color w:val="auto"/>
          <w:sz w:val="24"/>
          <w:szCs w:val="24"/>
          <w:highlight w:val="none"/>
        </w:rPr>
        <w:t>★</w:t>
      </w:r>
      <w:r>
        <w:rPr>
          <w:rFonts w:hint="eastAsia" w:ascii="宋体" w:hAnsi="宋体"/>
          <w:color w:val="auto"/>
          <w:sz w:val="24"/>
          <w:highlight w:val="none"/>
        </w:rPr>
        <w:t>6</w:t>
      </w:r>
      <w:r>
        <w:rPr>
          <w:rFonts w:hint="eastAsia" w:ascii="宋体" w:hAnsi="宋体"/>
          <w:color w:val="auto"/>
          <w:sz w:val="24"/>
          <w:highlight w:val="none"/>
          <w:lang w:val="en-US" w:eastAsia="zh-CN"/>
        </w:rPr>
        <w:t>.</w:t>
      </w:r>
      <w:r>
        <w:rPr>
          <w:rFonts w:hint="eastAsia" w:ascii="宋体" w:hAnsi="宋体"/>
          <w:color w:val="auto"/>
          <w:sz w:val="24"/>
          <w:highlight w:val="none"/>
        </w:rPr>
        <w:t>保密要求：供应商交付的成果资料的知识产权归属采购人所有；供应商应对项目设计文件成果及实施过程中获取的所有相关数据、信息、资料等材料保密，未经采购人书面允许，供应商不得以任何方式向任何第三方披露、泄露或授权许可使用。</w:t>
      </w:r>
    </w:p>
    <w:p w14:paraId="5B8E6D40">
      <w:pPr>
        <w:pStyle w:val="7"/>
        <w:spacing w:line="480" w:lineRule="auto"/>
        <w:ind w:firstLine="480" w:firstLineChars="200"/>
        <w:rPr>
          <w:rFonts w:ascii="宋体" w:hAnsi="宋体" w:cs="宋体"/>
          <w:color w:val="auto"/>
          <w:sz w:val="24"/>
          <w:szCs w:val="24"/>
          <w:highlight w:val="none"/>
          <w:lang w:eastAsia="zh-CN"/>
        </w:rPr>
      </w:pPr>
      <w:r>
        <w:rPr>
          <w:rFonts w:hint="eastAsia" w:hAnsi="宋体" w:cs="宋体"/>
          <w:color w:val="auto"/>
          <w:sz w:val="24"/>
          <w:highlight w:val="none"/>
          <w:lang w:eastAsia="zh-Hans"/>
        </w:rPr>
        <w:t>★</w:t>
      </w:r>
      <w:r>
        <w:rPr>
          <w:rFonts w:ascii="宋体" w:hAnsi="宋体" w:cs="宋体"/>
          <w:color w:val="auto"/>
          <w:sz w:val="24"/>
          <w:szCs w:val="24"/>
          <w:highlight w:val="none"/>
          <w:lang w:eastAsia="zh-CN"/>
        </w:rPr>
        <w:t>四、商务要求：</w:t>
      </w:r>
    </w:p>
    <w:p w14:paraId="0D96F5F9">
      <w:pPr>
        <w:spacing w:line="48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.服务</w:t>
      </w:r>
      <w:r>
        <w:rPr>
          <w:rFonts w:hint="eastAsia" w:ascii="宋体" w:hAnsi="宋体"/>
          <w:color w:val="auto"/>
          <w:sz w:val="24"/>
          <w:highlight w:val="none"/>
        </w:rPr>
        <w:t>地点：</w:t>
      </w:r>
      <w:r>
        <w:rPr>
          <w:rFonts w:hint="eastAsia" w:ascii="宋体" w:hAnsi="宋体"/>
          <w:color w:val="auto"/>
          <w:sz w:val="24"/>
          <w:highlight w:val="none"/>
          <w:lang w:eastAsia="zh-CN"/>
        </w:rPr>
        <w:t>广元市利州区金洞乡人民政府</w:t>
      </w:r>
      <w:r>
        <w:rPr>
          <w:rFonts w:hint="eastAsia" w:ascii="宋体" w:hAnsi="宋体"/>
          <w:color w:val="auto"/>
          <w:sz w:val="24"/>
          <w:highlight w:val="none"/>
        </w:rPr>
        <w:t>。</w:t>
      </w:r>
    </w:p>
    <w:p w14:paraId="3DB74668">
      <w:pPr>
        <w:spacing w:line="48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服务时间：自合同签订之日起至项目完工验收。</w:t>
      </w:r>
    </w:p>
    <w:p w14:paraId="3B428844">
      <w:pPr>
        <w:spacing w:line="480" w:lineRule="auto"/>
        <w:ind w:firstLine="480" w:firstLineChars="200"/>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3</w:t>
      </w:r>
      <w:r>
        <w:rPr>
          <w:rFonts w:hint="eastAsia" w:ascii="宋体" w:hAnsi="宋体"/>
          <w:color w:val="auto"/>
          <w:sz w:val="24"/>
          <w:highlight w:val="none"/>
          <w:u w:val="none"/>
          <w:lang w:val="en-US" w:eastAsia="zh-CN"/>
        </w:rPr>
        <w:t>.</w:t>
      </w:r>
      <w:r>
        <w:rPr>
          <w:rFonts w:hint="eastAsia" w:ascii="宋体" w:hAnsi="宋体"/>
          <w:color w:val="auto"/>
          <w:sz w:val="24"/>
          <w:highlight w:val="none"/>
          <w:u w:val="none"/>
        </w:rPr>
        <w:t>支付约定：</w:t>
      </w:r>
      <w:r>
        <w:rPr>
          <w:rFonts w:hint="eastAsia" w:ascii="宋体" w:hAnsi="宋体"/>
          <w:color w:val="auto"/>
          <w:sz w:val="24"/>
          <w:highlight w:val="none"/>
          <w:u w:val="none"/>
        </w:rPr>
        <w:t>提交设计文件后，达到付款条件起 15 日内，支付合同总金额的</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rPr>
        <w:t>0%</w:t>
      </w:r>
      <w:r>
        <w:rPr>
          <w:rFonts w:hint="eastAsia" w:ascii="宋体" w:hAnsi="宋体"/>
          <w:color w:val="auto"/>
          <w:sz w:val="24"/>
          <w:highlight w:val="none"/>
          <w:u w:val="none"/>
          <w:lang w:eastAsia="zh-CN"/>
        </w:rPr>
        <w:t>；</w:t>
      </w:r>
      <w:r>
        <w:rPr>
          <w:rFonts w:hint="eastAsia" w:ascii="宋体" w:hAnsi="宋体"/>
          <w:color w:val="auto"/>
          <w:sz w:val="24"/>
          <w:highlight w:val="none"/>
          <w:u w:val="none"/>
        </w:rPr>
        <w:t>提交</w:t>
      </w:r>
      <w:r>
        <w:rPr>
          <w:rFonts w:hint="eastAsia" w:ascii="宋体" w:hAnsi="宋体"/>
          <w:color w:val="auto"/>
          <w:sz w:val="24"/>
          <w:highlight w:val="none"/>
          <w:u w:val="none"/>
          <w:lang w:val="en-US" w:eastAsia="zh-CN"/>
        </w:rPr>
        <w:t>通过审查</w:t>
      </w:r>
      <w:r>
        <w:rPr>
          <w:rFonts w:hint="eastAsia" w:ascii="宋体" w:hAnsi="宋体"/>
          <w:color w:val="auto"/>
          <w:sz w:val="24"/>
          <w:highlight w:val="none"/>
          <w:u w:val="none"/>
        </w:rPr>
        <w:t>的设计文件后，达到付款条件起 15 日内，支付合同总金额的60%</w:t>
      </w:r>
      <w:r>
        <w:rPr>
          <w:rFonts w:hint="eastAsia" w:ascii="宋体" w:hAnsi="宋体"/>
          <w:color w:val="auto"/>
          <w:sz w:val="24"/>
          <w:highlight w:val="none"/>
          <w:u w:val="none"/>
          <w:lang w:eastAsia="zh-CN"/>
        </w:rPr>
        <w:t>；</w:t>
      </w:r>
      <w:r>
        <w:rPr>
          <w:rFonts w:hint="eastAsia" w:ascii="宋体" w:hAnsi="宋体"/>
          <w:color w:val="auto"/>
          <w:sz w:val="24"/>
          <w:highlight w:val="none"/>
          <w:u w:val="none"/>
        </w:rPr>
        <w:t>完工验收后，达到付款条件起10日内，支付合同总金额的</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w:t>
      </w:r>
    </w:p>
    <w:p w14:paraId="47BAFA9A">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rPr>
        <w:t>报价：本项目合同总金额包含</w:t>
      </w:r>
      <w:r>
        <w:rPr>
          <w:rFonts w:hint="eastAsia" w:ascii="宋体" w:hAnsi="宋体"/>
          <w:color w:val="auto"/>
          <w:sz w:val="24"/>
          <w:highlight w:val="none"/>
        </w:rPr>
        <w:t>设备费、人员费用、办公场地费、税费</w:t>
      </w:r>
      <w:r>
        <w:rPr>
          <w:rFonts w:hint="eastAsia" w:ascii="宋体" w:hAnsi="宋体"/>
          <w:color w:val="auto"/>
          <w:sz w:val="24"/>
          <w:highlight w:val="none"/>
        </w:rPr>
        <w:t>、利润、工具、耗材、物料等一切费用，</w:t>
      </w:r>
      <w:r>
        <w:rPr>
          <w:rFonts w:hint="eastAsia" w:ascii="宋体"/>
          <w:bCs/>
          <w:color w:val="auto"/>
          <w:sz w:val="24"/>
          <w:highlight w:val="none"/>
        </w:rPr>
        <w:t>在项目实施过程中成交供应商不得进行任何价格变更，此费用为全过程服务费，不以任何原因增加费用。</w:t>
      </w:r>
    </w:p>
    <w:p w14:paraId="5B08AB57">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w:t>
      </w:r>
      <w:r>
        <w:rPr>
          <w:rFonts w:hint="eastAsia" w:ascii="宋体" w:hAnsi="宋体"/>
          <w:color w:val="auto"/>
          <w:sz w:val="24"/>
          <w:highlight w:val="none"/>
        </w:rPr>
        <w:t>其他未尽事宜在采购合同中约定。</w:t>
      </w:r>
    </w:p>
    <w:p w14:paraId="64F5A0BC">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违约责任：采购人与供应商须遵守合同并执行合同中的各项规定，保证本项目合同的正常履行。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w:t>
      </w:r>
    </w:p>
    <w:p w14:paraId="44D4FFAC">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解决争议的方法：在执行本合同中发生的或与本合同有关的争端，双方应通过友好协商解决，协商解决不成的，提交采购人所在地人民法院提起诉讼。 </w:t>
      </w:r>
    </w:p>
    <w:p w14:paraId="1A3FD2EA">
      <w:pPr>
        <w:pStyle w:val="4"/>
        <w:spacing w:line="480" w:lineRule="auto"/>
        <w:ind w:firstLine="482" w:firstLineChars="200"/>
        <w:rPr>
          <w:color w:val="auto"/>
        </w:rPr>
      </w:pPr>
      <w:r>
        <w:rPr>
          <w:rFonts w:hint="eastAsia" w:hAnsi="宋体" w:cs="宋体"/>
          <w:b/>
          <w:color w:val="auto"/>
          <w:sz w:val="24"/>
          <w:szCs w:val="24"/>
          <w:highlight w:val="none"/>
        </w:rPr>
        <w:t>注：以上带</w:t>
      </w:r>
      <w:r>
        <w:rPr>
          <w:rFonts w:hint="eastAsia" w:hAnsi="宋体" w:cs="宋体"/>
          <w:color w:val="auto"/>
          <w:sz w:val="24"/>
          <w:szCs w:val="24"/>
          <w:highlight w:val="none"/>
          <w:lang w:eastAsia="zh-Hans"/>
        </w:rPr>
        <w:t>★</w:t>
      </w:r>
      <w:r>
        <w:rPr>
          <w:rFonts w:hint="eastAsia" w:hAnsi="宋体" w:cs="宋体"/>
          <w:b/>
          <w:bCs/>
          <w:color w:val="auto"/>
          <w:sz w:val="24"/>
          <w:szCs w:val="24"/>
          <w:highlight w:val="none"/>
        </w:rPr>
        <w:t>项为实质性要求，必须完全响应，否则作无效投标处理。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75A43"/>
    <w:rsid w:val="4B525CC0"/>
    <w:rsid w:val="4DFD1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Calibri" w:hAnsi="Calibri" w:eastAsia="宋体"/>
      <w:b/>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Plain Text"/>
    <w:basedOn w:val="1"/>
    <w:qFormat/>
    <w:uiPriority w:val="0"/>
    <w:pPr>
      <w:autoSpaceDE w:val="0"/>
      <w:autoSpaceDN w:val="0"/>
      <w:adjustRightInd w:val="0"/>
    </w:pPr>
    <w:rPr>
      <w:rFonts w:ascii="宋体" w:hAnsi="Tms Rmn"/>
      <w:kern w:val="0"/>
      <w:szCs w:val="20"/>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2025-11-12T09:30:14Z</dcterms:created>
  <dc:creator>Administrator</dc:creator>
  <cp:lastModifiedBy>Administrator</cp:lastModifiedBy>
  <dcterms:modified xsi:type="dcterms:W3CDTF">2025-11-12T09:30:31Z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eyJoZGlkIjoiYzIxMDZmOGUxZDFkYjYwNjQxMTgyMWVkNTExYzJhYzAifQ==</vt:lpwstr>
  </property>
  <property fmtid="{D5CDD505-2E9C-101B-9397-08002B2CF9AE}" pid="4" name="ICV">
    <vt:lpwstr>796EC4BE2F92482EA2F513D6B0DAC502_12</vt:lpwstr>
  </property>
</Properties>
</file>