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6CAE62">
      <w:pPr>
        <w:spacing w:line="480" w:lineRule="auto"/>
        <w:ind w:firstLine="480" w:firstLineChars="200"/>
        <w:rPr>
          <w:rFonts w:hint="eastAsia" w:ascii="宋体" w:hAnsi="宋体" w:cs="宋体"/>
          <w:sz w:val="24"/>
          <w:lang w:eastAsia="zh-CN"/>
        </w:rPr>
      </w:pPr>
      <w:r>
        <w:rPr>
          <w:rFonts w:hint="eastAsia" w:ascii="宋体" w:hAnsi="宋体" w:cs="宋体"/>
          <w:sz w:val="24"/>
        </w:rPr>
        <w:t>一、项目概况：</w:t>
      </w:r>
      <w:r>
        <w:rPr>
          <w:rFonts w:hint="eastAsia" w:ascii="宋体" w:cs="宋体"/>
          <w:sz w:val="24"/>
          <w:lang w:eastAsia="zh-CN"/>
        </w:rPr>
        <w:t>广元市利州区2025年主城区背街小巷市政及管网设施应急维修项目，主要涉及利州区辖区内市政道路维修、雨污管网维修、园林绿化养护、路灯新建和维修。</w:t>
      </w:r>
    </w:p>
    <w:p w14:paraId="2EEC63AD">
      <w:pPr>
        <w:spacing w:line="560" w:lineRule="exact"/>
        <w:ind w:firstLine="480" w:firstLineChars="200"/>
        <w:jc w:val="left"/>
        <w:rPr>
          <w:rFonts w:hint="eastAsia" w:ascii="宋体" w:hAnsi="宋体" w:cs="宋体"/>
          <w:sz w:val="24"/>
          <w:lang w:eastAsia="zh-CN"/>
        </w:rPr>
      </w:pPr>
      <w:r>
        <w:rPr>
          <w:rFonts w:hint="eastAsia" w:ascii="宋体" w:hAnsi="宋体" w:cs="宋体"/>
          <w:sz w:val="24"/>
        </w:rPr>
        <w:t>二、服务内容</w:t>
      </w:r>
      <w:r>
        <w:rPr>
          <w:rFonts w:hint="eastAsia" w:ascii="宋体" w:hAnsi="宋体" w:cs="宋体"/>
          <w:sz w:val="24"/>
          <w:lang w:eastAsia="zh-CN"/>
        </w:rPr>
        <w:t>及要求</w:t>
      </w:r>
    </w:p>
    <w:p w14:paraId="2284FB2D">
      <w:pPr>
        <w:spacing w:line="560" w:lineRule="exact"/>
        <w:ind w:firstLine="480" w:firstLineChars="200"/>
        <w:jc w:val="left"/>
        <w:rPr>
          <w:rFonts w:ascii="宋体" w:hAnsi="宋体" w:cs="仿宋_GB2312"/>
          <w:sz w:val="24"/>
        </w:rPr>
      </w:pPr>
      <w:r>
        <w:rPr>
          <w:rFonts w:hint="eastAsia" w:ascii="宋体" w:hAnsi="宋体" w:cs="仿宋_GB2312"/>
          <w:sz w:val="24"/>
          <w:lang w:val="en-US" w:eastAsia="zh-CN"/>
        </w:rPr>
        <w:t>1.</w:t>
      </w:r>
      <w:r>
        <w:rPr>
          <w:rFonts w:hint="eastAsia" w:ascii="宋体" w:hAnsi="宋体" w:cs="仿宋_GB2312"/>
          <w:sz w:val="24"/>
        </w:rPr>
        <w:t>勘察</w:t>
      </w:r>
      <w:r>
        <w:rPr>
          <w:rFonts w:ascii="宋体" w:hAnsi="宋体" w:cs="仿宋_GB2312"/>
          <w:sz w:val="24"/>
        </w:rPr>
        <w:t>：供应商应根据审批后的</w:t>
      </w:r>
      <w:r>
        <w:rPr>
          <w:rFonts w:hint="eastAsia" w:ascii="宋体" w:hAnsi="宋体" w:cs="仿宋_GB2312"/>
          <w:sz w:val="24"/>
        </w:rPr>
        <w:t>实施方案</w:t>
      </w:r>
      <w:r>
        <w:rPr>
          <w:rFonts w:ascii="宋体" w:hAnsi="宋体" w:cs="仿宋_GB2312"/>
          <w:sz w:val="24"/>
        </w:rPr>
        <w:t>、釆购人意见，进行</w:t>
      </w:r>
      <w:r>
        <w:rPr>
          <w:rFonts w:hint="eastAsia" w:ascii="宋体" w:hAnsi="宋体" w:cs="仿宋_GB2312"/>
          <w:sz w:val="24"/>
        </w:rPr>
        <w:t>勘察</w:t>
      </w:r>
      <w:r>
        <w:rPr>
          <w:rFonts w:ascii="宋体" w:hAnsi="宋体" w:cs="仿宋_GB2312"/>
          <w:sz w:val="24"/>
        </w:rPr>
        <w:t>。</w:t>
      </w:r>
    </w:p>
    <w:p w14:paraId="45F23E7D">
      <w:pPr>
        <w:spacing w:line="560" w:lineRule="exact"/>
        <w:ind w:firstLine="480" w:firstLineChars="200"/>
        <w:jc w:val="left"/>
        <w:rPr>
          <w:rFonts w:ascii="宋体" w:hAnsi="宋体" w:cs="仿宋_GB2312"/>
          <w:sz w:val="24"/>
        </w:rPr>
      </w:pPr>
      <w:r>
        <w:rPr>
          <w:rFonts w:hint="eastAsia" w:ascii="宋体" w:hAnsi="宋体" w:cs="仿宋_GB2312"/>
          <w:sz w:val="24"/>
          <w:lang w:val="en-US" w:eastAsia="zh-CN"/>
        </w:rPr>
        <w:t>2.</w:t>
      </w:r>
      <w:r>
        <w:rPr>
          <w:rFonts w:hint="eastAsia" w:ascii="宋体" w:hAnsi="宋体" w:cs="仿宋_GB2312"/>
          <w:sz w:val="24"/>
        </w:rPr>
        <w:t>设计：</w:t>
      </w:r>
      <w:r>
        <w:rPr>
          <w:rFonts w:ascii="宋体" w:hAnsi="宋体" w:cs="仿宋_GB2312"/>
          <w:sz w:val="24"/>
        </w:rPr>
        <w:t>设计相关国家规范、规程标准、</w:t>
      </w:r>
      <w:r>
        <w:rPr>
          <w:rFonts w:hint="eastAsia" w:ascii="宋体" w:hAnsi="宋体" w:cs="仿宋_GB2312"/>
          <w:sz w:val="24"/>
        </w:rPr>
        <w:t>要求</w:t>
      </w:r>
      <w:r>
        <w:rPr>
          <w:rFonts w:ascii="宋体" w:hAnsi="宋体" w:cs="仿宋_GB2312"/>
          <w:sz w:val="24"/>
        </w:rPr>
        <w:t>;</w:t>
      </w:r>
    </w:p>
    <w:p w14:paraId="19DAFE8C">
      <w:pPr>
        <w:spacing w:line="560" w:lineRule="exact"/>
        <w:ind w:firstLine="480" w:firstLineChars="200"/>
        <w:jc w:val="left"/>
        <w:rPr>
          <w:rFonts w:ascii="宋体" w:hAnsi="宋体" w:cs="仿宋_GB2312"/>
          <w:sz w:val="24"/>
        </w:rPr>
      </w:pPr>
      <w:r>
        <w:rPr>
          <w:rFonts w:hint="eastAsia" w:ascii="宋体" w:hAnsi="宋体" w:cs="仿宋_GB2312"/>
          <w:sz w:val="24"/>
          <w:lang w:val="en-US" w:eastAsia="zh-CN"/>
        </w:rPr>
        <w:t>3.</w:t>
      </w:r>
      <w:r>
        <w:rPr>
          <w:rFonts w:hint="eastAsia" w:ascii="宋体" w:hAnsi="宋体" w:cs="仿宋_GB2312"/>
          <w:sz w:val="24"/>
        </w:rPr>
        <w:t>规范要求应符合</w:t>
      </w:r>
      <w:r>
        <w:rPr>
          <w:rFonts w:ascii="宋体" w:hAnsi="宋体" w:cs="仿宋_GB2312"/>
          <w:sz w:val="24"/>
        </w:rPr>
        <w:t>现行的有关</w:t>
      </w:r>
      <w:r>
        <w:rPr>
          <w:rFonts w:hint="eastAsia" w:ascii="宋体" w:hAnsi="宋体" w:cs="仿宋_GB2312"/>
          <w:sz w:val="24"/>
          <w:lang w:val="en-US" w:eastAsia="zh-CN"/>
        </w:rPr>
        <w:t>市政</w:t>
      </w:r>
      <w:r>
        <w:rPr>
          <w:rFonts w:ascii="宋体" w:hAnsi="宋体" w:cs="仿宋_GB2312"/>
          <w:sz w:val="24"/>
        </w:rPr>
        <w:t>方面的技术标准、规范、规程。</w:t>
      </w:r>
    </w:p>
    <w:p w14:paraId="286C0887">
      <w:pPr>
        <w:spacing w:line="560" w:lineRule="exact"/>
        <w:ind w:firstLine="480" w:firstLineChars="200"/>
        <w:jc w:val="left"/>
        <w:rPr>
          <w:rFonts w:ascii="宋体" w:hAnsi="宋体" w:cs="仿宋_GB2312"/>
          <w:sz w:val="24"/>
        </w:rPr>
      </w:pPr>
      <w:bookmarkStart w:id="0" w:name="bookmark14"/>
      <w:bookmarkEnd w:id="0"/>
      <w:r>
        <w:rPr>
          <w:rFonts w:hint="eastAsia" w:ascii="宋体" w:hAnsi="宋体" w:cs="仿宋_GB2312"/>
          <w:sz w:val="24"/>
          <w:lang w:val="en-US" w:eastAsia="zh-CN"/>
        </w:rPr>
        <w:t>4.</w:t>
      </w:r>
      <w:r>
        <w:rPr>
          <w:rFonts w:ascii="宋体" w:hAnsi="宋体" w:cs="仿宋_GB2312"/>
          <w:sz w:val="24"/>
        </w:rPr>
        <w:t>施工图</w:t>
      </w:r>
      <w:r>
        <w:rPr>
          <w:rFonts w:hint="eastAsia" w:ascii="宋体" w:hAnsi="宋体" w:cs="仿宋_GB2312"/>
          <w:sz w:val="24"/>
        </w:rPr>
        <w:t>勘察</w:t>
      </w:r>
      <w:r>
        <w:rPr>
          <w:rFonts w:hint="eastAsia" w:ascii="宋体" w:hAnsi="宋体" w:cs="仿宋_GB2312"/>
          <w:sz w:val="24"/>
          <w:lang w:eastAsia="zh-CN"/>
        </w:rPr>
        <w:t>、</w:t>
      </w:r>
      <w:r>
        <w:rPr>
          <w:rFonts w:ascii="宋体" w:hAnsi="宋体" w:cs="仿宋_GB2312"/>
          <w:sz w:val="24"/>
        </w:rPr>
        <w:t>设计阶段：</w:t>
      </w:r>
    </w:p>
    <w:p w14:paraId="064EDBF9">
      <w:pPr>
        <w:spacing w:line="560" w:lineRule="exact"/>
        <w:ind w:firstLine="480" w:firstLineChars="200"/>
        <w:jc w:val="left"/>
        <w:rPr>
          <w:rFonts w:ascii="宋体" w:hAnsi="宋体" w:cs="仿宋_GB2312"/>
          <w:sz w:val="24"/>
        </w:rPr>
      </w:pPr>
      <w:bookmarkStart w:id="1" w:name="bookmark15"/>
      <w:bookmarkEnd w:id="1"/>
      <w:r>
        <w:rPr>
          <w:rFonts w:hint="eastAsia" w:ascii="宋体" w:hAnsi="宋体" w:cs="仿宋_GB2312"/>
          <w:sz w:val="24"/>
          <w:lang w:val="en-US" w:eastAsia="zh-CN"/>
        </w:rPr>
        <w:t>4.1</w:t>
      </w:r>
      <w:r>
        <w:rPr>
          <w:rFonts w:ascii="宋体" w:hAnsi="宋体" w:cs="仿宋_GB2312"/>
          <w:sz w:val="24"/>
        </w:rPr>
        <w:t>充分理解</w:t>
      </w:r>
      <w:r>
        <w:rPr>
          <w:rFonts w:hint="eastAsia" w:ascii="宋体" w:hAnsi="宋体" w:cs="仿宋_GB2312"/>
          <w:sz w:val="24"/>
        </w:rPr>
        <w:t>采购人</w:t>
      </w:r>
      <w:r>
        <w:rPr>
          <w:rFonts w:ascii="宋体" w:hAnsi="宋体" w:cs="仿宋_GB2312"/>
          <w:sz w:val="24"/>
        </w:rPr>
        <w:t>需求，按照</w:t>
      </w:r>
      <w:r>
        <w:rPr>
          <w:rFonts w:hint="eastAsia" w:ascii="宋体" w:hAnsi="宋体" w:cs="仿宋_GB2312"/>
          <w:sz w:val="24"/>
        </w:rPr>
        <w:t>采购人</w:t>
      </w:r>
      <w:r>
        <w:rPr>
          <w:rFonts w:ascii="宋体" w:hAnsi="宋体" w:cs="仿宋_GB2312"/>
          <w:sz w:val="24"/>
        </w:rPr>
        <w:t>提供的项目批复文件、规划批复文件结合现行国家、行业、地方的法律、规定及规范进行施工图</w:t>
      </w:r>
      <w:r>
        <w:rPr>
          <w:rFonts w:hint="eastAsia" w:ascii="宋体" w:hAnsi="宋体" w:cs="仿宋_GB2312"/>
          <w:sz w:val="24"/>
        </w:rPr>
        <w:t>勘察</w:t>
      </w:r>
      <w:r>
        <w:rPr>
          <w:rFonts w:hint="eastAsia" w:ascii="宋体" w:hAnsi="宋体" w:cs="仿宋_GB2312"/>
          <w:sz w:val="24"/>
          <w:lang w:eastAsia="zh-CN"/>
        </w:rPr>
        <w:t>、</w:t>
      </w:r>
      <w:r>
        <w:rPr>
          <w:rFonts w:ascii="宋体" w:hAnsi="宋体" w:cs="仿宋_GB2312"/>
          <w:sz w:val="24"/>
        </w:rPr>
        <w:t>设计；</w:t>
      </w:r>
    </w:p>
    <w:p w14:paraId="4389C51F">
      <w:pPr>
        <w:spacing w:line="560" w:lineRule="exact"/>
        <w:ind w:firstLine="480" w:firstLineChars="200"/>
        <w:jc w:val="left"/>
        <w:rPr>
          <w:rFonts w:ascii="宋体" w:hAnsi="宋体" w:cs="仿宋_GB2312"/>
          <w:sz w:val="24"/>
        </w:rPr>
      </w:pPr>
      <w:bookmarkStart w:id="2" w:name="bookmark16"/>
      <w:bookmarkEnd w:id="2"/>
      <w:r>
        <w:rPr>
          <w:rFonts w:hint="eastAsia" w:ascii="宋体" w:hAnsi="宋体" w:cs="仿宋_GB2312"/>
          <w:sz w:val="24"/>
          <w:lang w:val="en-US" w:eastAsia="zh-CN"/>
        </w:rPr>
        <w:t>4.2</w:t>
      </w:r>
      <w:r>
        <w:rPr>
          <w:rFonts w:ascii="宋体" w:hAnsi="宋体" w:cs="仿宋_GB2312"/>
          <w:sz w:val="24"/>
        </w:rPr>
        <w:t>负责完成施工图</w:t>
      </w:r>
      <w:r>
        <w:rPr>
          <w:rFonts w:hint="eastAsia" w:ascii="宋体" w:hAnsi="宋体" w:cs="仿宋_GB2312"/>
          <w:sz w:val="24"/>
        </w:rPr>
        <w:t>勘察</w:t>
      </w:r>
      <w:r>
        <w:rPr>
          <w:rFonts w:hint="eastAsia" w:ascii="宋体" w:hAnsi="宋体" w:cs="仿宋_GB2312"/>
          <w:sz w:val="24"/>
          <w:lang w:eastAsia="zh-CN"/>
        </w:rPr>
        <w:t>、</w:t>
      </w:r>
      <w:r>
        <w:rPr>
          <w:rFonts w:ascii="宋体" w:hAnsi="宋体" w:cs="仿宋_GB2312"/>
          <w:sz w:val="24"/>
        </w:rPr>
        <w:t>设计文件；</w:t>
      </w:r>
    </w:p>
    <w:p w14:paraId="08D058F8">
      <w:pPr>
        <w:spacing w:line="560" w:lineRule="exact"/>
        <w:ind w:firstLine="480" w:firstLineChars="200"/>
        <w:jc w:val="left"/>
        <w:rPr>
          <w:rFonts w:ascii="宋体" w:hAnsi="宋体" w:cs="仿宋_GB2312"/>
          <w:sz w:val="24"/>
        </w:rPr>
      </w:pPr>
      <w:bookmarkStart w:id="3" w:name="bookmark17"/>
      <w:bookmarkEnd w:id="3"/>
      <w:r>
        <w:rPr>
          <w:rFonts w:hint="eastAsia" w:ascii="宋体" w:hAnsi="宋体" w:cs="仿宋_GB2312"/>
          <w:sz w:val="24"/>
          <w:lang w:val="en-US" w:eastAsia="zh-CN"/>
        </w:rPr>
        <w:t>4.3</w:t>
      </w:r>
      <w:r>
        <w:rPr>
          <w:rFonts w:ascii="宋体" w:hAnsi="宋体" w:cs="仿宋_GB2312"/>
          <w:sz w:val="24"/>
        </w:rPr>
        <w:t>对</w:t>
      </w:r>
      <w:r>
        <w:rPr>
          <w:rFonts w:hint="eastAsia" w:ascii="宋体" w:hAnsi="宋体" w:cs="仿宋_GB2312"/>
          <w:sz w:val="24"/>
        </w:rPr>
        <w:t>采购人</w:t>
      </w:r>
      <w:r>
        <w:rPr>
          <w:rFonts w:ascii="宋体" w:hAnsi="宋体" w:cs="仿宋_GB2312"/>
          <w:sz w:val="24"/>
        </w:rPr>
        <w:t>的审核修改意见进行修改、完善，保证其设计意图的最终实现；</w:t>
      </w:r>
    </w:p>
    <w:p w14:paraId="10CED150">
      <w:pPr>
        <w:spacing w:line="560" w:lineRule="exact"/>
        <w:ind w:firstLine="480" w:firstLineChars="200"/>
        <w:jc w:val="left"/>
        <w:rPr>
          <w:rFonts w:ascii="宋体" w:hAnsi="宋体" w:cs="仿宋_GB2312"/>
          <w:sz w:val="24"/>
        </w:rPr>
      </w:pPr>
      <w:bookmarkStart w:id="4" w:name="bookmark18"/>
      <w:bookmarkEnd w:id="4"/>
      <w:r>
        <w:rPr>
          <w:rFonts w:hint="eastAsia" w:ascii="宋体" w:hAnsi="宋体" w:cs="仿宋_GB2312"/>
          <w:sz w:val="24"/>
          <w:lang w:val="en-US" w:eastAsia="zh-CN"/>
        </w:rPr>
        <w:t>4.4</w:t>
      </w:r>
      <w:r>
        <w:rPr>
          <w:rFonts w:ascii="宋体" w:hAnsi="宋体" w:cs="仿宋_GB2312"/>
          <w:sz w:val="24"/>
        </w:rPr>
        <w:t>根据项目进度要求及时提供报审图纸，协助</w:t>
      </w:r>
      <w:r>
        <w:rPr>
          <w:rFonts w:hint="eastAsia" w:ascii="宋体" w:hAnsi="宋体" w:cs="仿宋_GB2312"/>
          <w:sz w:val="24"/>
        </w:rPr>
        <w:t>采购人</w:t>
      </w:r>
      <w:r>
        <w:rPr>
          <w:rFonts w:ascii="宋体" w:hAnsi="宋体" w:cs="仿宋_GB2312"/>
          <w:sz w:val="24"/>
        </w:rPr>
        <w:t>进行报审工作，根据审查结果在本合同约定的范围内进行修改调</w:t>
      </w:r>
      <w:r>
        <w:rPr>
          <w:rFonts w:hint="eastAsia" w:ascii="宋体" w:hAnsi="宋体" w:cs="仿宋_GB2312"/>
          <w:sz w:val="24"/>
        </w:rPr>
        <w:t>整</w:t>
      </w:r>
      <w:r>
        <w:rPr>
          <w:rFonts w:ascii="宋体" w:hAnsi="宋体" w:cs="仿宋_GB2312"/>
          <w:sz w:val="24"/>
        </w:rPr>
        <w:t>，直至审查通过，并最终向</w:t>
      </w:r>
      <w:r>
        <w:rPr>
          <w:rFonts w:hint="eastAsia" w:ascii="宋体" w:hAnsi="宋体" w:cs="仿宋_GB2312"/>
          <w:sz w:val="24"/>
        </w:rPr>
        <w:t>采购人</w:t>
      </w:r>
      <w:r>
        <w:rPr>
          <w:rFonts w:ascii="宋体" w:hAnsi="宋体" w:cs="仿宋_GB2312"/>
          <w:sz w:val="24"/>
        </w:rPr>
        <w:t>提交正式的施工图设计文件；</w:t>
      </w:r>
    </w:p>
    <w:p w14:paraId="7C306330">
      <w:pPr>
        <w:spacing w:line="560" w:lineRule="exact"/>
        <w:ind w:firstLine="480" w:firstLineChars="200"/>
        <w:jc w:val="left"/>
        <w:rPr>
          <w:rFonts w:ascii="宋体" w:hAnsi="宋体" w:cs="仿宋_GB2312"/>
          <w:sz w:val="24"/>
        </w:rPr>
      </w:pPr>
      <w:bookmarkStart w:id="5" w:name="bookmark19"/>
      <w:bookmarkEnd w:id="5"/>
      <w:r>
        <w:rPr>
          <w:rFonts w:ascii="宋体" w:hAnsi="宋体" w:cs="仿宋_GB2312"/>
          <w:sz w:val="24"/>
        </w:rPr>
        <w:t xml:space="preserve">★ </w:t>
      </w:r>
      <w:r>
        <w:rPr>
          <w:rFonts w:hint="eastAsia" w:ascii="宋体" w:hAnsi="宋体" w:cs="仿宋_GB2312"/>
          <w:sz w:val="24"/>
          <w:lang w:val="en-US" w:eastAsia="zh-CN"/>
        </w:rPr>
        <w:t>5.</w:t>
      </w:r>
      <w:r>
        <w:rPr>
          <w:rFonts w:ascii="宋体" w:hAnsi="宋体" w:cs="仿宋_GB2312"/>
          <w:sz w:val="24"/>
        </w:rPr>
        <w:t>施工</w:t>
      </w:r>
      <w:r>
        <w:rPr>
          <w:rFonts w:hint="eastAsia" w:ascii="宋体" w:hAnsi="宋体" w:cs="仿宋_GB2312"/>
          <w:sz w:val="24"/>
        </w:rPr>
        <w:t>后期服务</w:t>
      </w:r>
      <w:r>
        <w:rPr>
          <w:rFonts w:ascii="宋体" w:hAnsi="宋体" w:cs="仿宋_GB2312"/>
          <w:sz w:val="24"/>
        </w:rPr>
        <w:t>阶段</w:t>
      </w:r>
    </w:p>
    <w:p w14:paraId="2AD7CEAF">
      <w:pPr>
        <w:spacing w:line="560" w:lineRule="exact"/>
        <w:ind w:firstLine="480" w:firstLineChars="200"/>
        <w:jc w:val="left"/>
        <w:rPr>
          <w:rFonts w:ascii="宋体" w:hAnsi="宋体" w:cs="仿宋_GB2312"/>
          <w:sz w:val="24"/>
        </w:rPr>
      </w:pPr>
      <w:bookmarkStart w:id="6" w:name="bookmark20"/>
      <w:bookmarkEnd w:id="6"/>
      <w:r>
        <w:rPr>
          <w:rFonts w:hint="eastAsia" w:ascii="宋体" w:hAnsi="宋体" w:cs="仿宋_GB2312"/>
          <w:sz w:val="24"/>
          <w:lang w:val="en-US" w:eastAsia="zh-CN"/>
        </w:rPr>
        <w:t>5.1</w:t>
      </w:r>
      <w:r>
        <w:rPr>
          <w:rFonts w:ascii="宋体" w:hAnsi="宋体" w:cs="仿宋_GB2312"/>
          <w:sz w:val="24"/>
        </w:rPr>
        <w:t>负责工程设计交底，解答施工过程中施工承包人有关施工图的问题，项目负责人及各专业设计负责人，及时对施工中与设计有关的问题做岀回应，保证设计满足</w:t>
      </w:r>
      <w:r>
        <w:rPr>
          <w:rFonts w:hint="eastAsia" w:ascii="宋体" w:hAnsi="宋体" w:cs="仿宋_GB2312"/>
          <w:sz w:val="24"/>
        </w:rPr>
        <w:t>规范</w:t>
      </w:r>
      <w:r>
        <w:rPr>
          <w:rFonts w:ascii="宋体" w:hAnsi="宋体" w:cs="仿宋_GB2312"/>
          <w:sz w:val="24"/>
        </w:rPr>
        <w:t>要求；</w:t>
      </w:r>
    </w:p>
    <w:p w14:paraId="78B4EAE5">
      <w:pPr>
        <w:spacing w:line="560" w:lineRule="exact"/>
        <w:ind w:firstLine="480" w:firstLineChars="200"/>
        <w:jc w:val="left"/>
        <w:rPr>
          <w:rFonts w:ascii="宋体" w:hAnsi="宋体" w:cs="仿宋_GB2312"/>
          <w:sz w:val="24"/>
        </w:rPr>
      </w:pPr>
      <w:bookmarkStart w:id="7" w:name="bookmark21"/>
      <w:bookmarkEnd w:id="7"/>
      <w:r>
        <w:rPr>
          <w:rFonts w:hint="eastAsia" w:ascii="宋体" w:hAnsi="宋体" w:cs="仿宋_GB2312"/>
          <w:sz w:val="24"/>
          <w:lang w:val="en-US" w:eastAsia="zh-CN"/>
        </w:rPr>
        <w:t>5.2</w:t>
      </w:r>
      <w:r>
        <w:rPr>
          <w:rFonts w:ascii="宋体" w:hAnsi="宋体" w:cs="仿宋_GB2312"/>
          <w:sz w:val="24"/>
        </w:rPr>
        <w:t>根据釆购人要求，及时参加与设计有关的专题会，现场解决技术问题；</w:t>
      </w:r>
    </w:p>
    <w:p w14:paraId="46B5BC52">
      <w:pPr>
        <w:spacing w:line="560" w:lineRule="exact"/>
        <w:ind w:firstLine="480" w:firstLineChars="200"/>
        <w:jc w:val="left"/>
        <w:rPr>
          <w:rFonts w:ascii="宋体" w:hAnsi="宋体" w:cs="仿宋_GB2312"/>
          <w:sz w:val="24"/>
        </w:rPr>
      </w:pPr>
      <w:bookmarkStart w:id="8" w:name="bookmark23"/>
      <w:bookmarkEnd w:id="8"/>
      <w:bookmarkStart w:id="9" w:name="bookmark22"/>
      <w:bookmarkEnd w:id="9"/>
      <w:r>
        <w:rPr>
          <w:rFonts w:hint="eastAsia" w:ascii="宋体" w:hAnsi="宋体" w:cs="仿宋_GB2312"/>
          <w:sz w:val="24"/>
          <w:lang w:val="en-US" w:eastAsia="zh-CN"/>
        </w:rPr>
        <w:t>5.3</w:t>
      </w:r>
      <w:r>
        <w:rPr>
          <w:rFonts w:ascii="宋体" w:hAnsi="宋体" w:cs="仿宋_GB2312"/>
          <w:sz w:val="24"/>
        </w:rPr>
        <w:t>参与项目相关的必要的验收以及项目</w:t>
      </w:r>
      <w:r>
        <w:rPr>
          <w:rFonts w:hint="eastAsia" w:ascii="宋体" w:hAnsi="宋体" w:cs="仿宋_GB2312"/>
          <w:sz w:val="24"/>
        </w:rPr>
        <w:t>交</w:t>
      </w:r>
      <w:r>
        <w:rPr>
          <w:rFonts w:ascii="宋体" w:hAnsi="宋体" w:cs="仿宋_GB2312"/>
          <w:sz w:val="24"/>
        </w:rPr>
        <w:t>竣工验收工作，并及时办理相关手续;</w:t>
      </w:r>
    </w:p>
    <w:p w14:paraId="6E828C2A">
      <w:pPr>
        <w:spacing w:line="480" w:lineRule="auto"/>
        <w:ind w:firstLine="480" w:firstLineChars="200"/>
        <w:rPr>
          <w:rFonts w:hint="eastAsia" w:ascii="宋体" w:hAnsi="宋体" w:cs="宋体"/>
          <w:sz w:val="24"/>
        </w:rPr>
      </w:pPr>
    </w:p>
    <w:p w14:paraId="555C2223">
      <w:pPr>
        <w:spacing w:line="480" w:lineRule="auto"/>
        <w:ind w:firstLine="480" w:firstLineChars="200"/>
        <w:rPr>
          <w:rFonts w:hint="eastAsia" w:ascii="宋体" w:hAnsi="宋体" w:cs="宋体"/>
          <w:sz w:val="24"/>
        </w:rPr>
      </w:pPr>
      <w:r>
        <w:rPr>
          <w:rFonts w:hint="eastAsia" w:ascii="宋体" w:hAnsi="宋体" w:cs="宋体"/>
          <w:sz w:val="24"/>
          <w:lang w:eastAsia="zh-CN"/>
        </w:rPr>
        <w:t>三</w:t>
      </w:r>
      <w:r>
        <w:rPr>
          <w:rFonts w:hint="eastAsia" w:ascii="宋体" w:hAnsi="宋体" w:cs="宋体"/>
          <w:sz w:val="24"/>
        </w:rPr>
        <w:t>、商务要求：</w:t>
      </w:r>
    </w:p>
    <w:p w14:paraId="02353120">
      <w:pPr>
        <w:spacing w:line="480" w:lineRule="auto"/>
        <w:ind w:firstLine="480" w:firstLineChars="200"/>
        <w:rPr>
          <w:rFonts w:hint="eastAsia" w:ascii="宋体" w:hAnsi="宋体" w:cs="宋体"/>
          <w:sz w:val="24"/>
        </w:rPr>
      </w:pPr>
      <w:r>
        <w:rPr>
          <w:rFonts w:hint="eastAsia" w:ascii="宋体" w:hAnsi="宋体" w:cs="宋体"/>
          <w:sz w:val="24"/>
        </w:rPr>
        <w:t xml:space="preserve">1.服务周期：采购人根据服务考核情况，按照《财政部关于推进和完善服务项目政府采购有关问题的通知》（财库[2014]37号）规定实行合同一年一签，总服务期不超过三年。     </w:t>
      </w:r>
    </w:p>
    <w:p w14:paraId="48936735">
      <w:pPr>
        <w:spacing w:line="480" w:lineRule="auto"/>
        <w:ind w:firstLine="480" w:firstLineChars="200"/>
        <w:rPr>
          <w:rFonts w:hint="eastAsia" w:ascii="宋体" w:hAnsi="宋体" w:cs="宋体"/>
          <w:sz w:val="24"/>
        </w:rPr>
      </w:pPr>
      <w:r>
        <w:rPr>
          <w:rFonts w:hint="eastAsia" w:ascii="宋体" w:hAnsi="宋体" w:cs="宋体"/>
          <w:sz w:val="24"/>
        </w:rPr>
        <w:t>2.履约地点：广元市利州区。</w:t>
      </w:r>
    </w:p>
    <w:p w14:paraId="7FC7EBFA">
      <w:pPr>
        <w:spacing w:line="480" w:lineRule="auto"/>
        <w:ind w:firstLine="480" w:firstLineChars="200"/>
        <w:rPr>
          <w:rFonts w:hint="eastAsia" w:ascii="宋体" w:hAnsi="宋体" w:cs="宋体"/>
          <w:sz w:val="24"/>
        </w:rPr>
      </w:pPr>
      <w:r>
        <w:rPr>
          <w:rFonts w:hint="eastAsia" w:ascii="宋体" w:hAnsi="宋体" w:cs="宋体"/>
          <w:sz w:val="24"/>
        </w:rPr>
        <w:t>3.报价要求：供应商报价应包含人工成本、招标代理费、利润、保险、税金等和完成本项目可预见或不可预见所需的一切费用，采购人不再另外支付任何费用。</w:t>
      </w:r>
    </w:p>
    <w:p w14:paraId="65222DE4">
      <w:pPr>
        <w:spacing w:line="480" w:lineRule="auto"/>
        <w:ind w:firstLine="480" w:firstLineChars="200"/>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报价方式：以实际发生量进行结算，按照国家计委、建设部关于发布《工程勘察设计收费管理规定》的通知计价格[2002]10号文收费标准计取勘察设计服务费，报下浮比例。</w:t>
      </w:r>
    </w:p>
    <w:p w14:paraId="3FF7B1E8">
      <w:pPr>
        <w:spacing w:line="48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.支付方式：供应商与采购人在合同中自行约定。</w:t>
      </w:r>
    </w:p>
    <w:p w14:paraId="472FC6DB">
      <w:pPr>
        <w:spacing w:line="480" w:lineRule="auto"/>
        <w:ind w:firstLine="480" w:firstLineChars="200"/>
        <w:jc w:val="left"/>
        <w:rPr>
          <w:rFonts w:hint="eastAsia" w:ascii="宋体" w:cs="宋体"/>
          <w:sz w:val="24"/>
          <w:lang w:eastAsia="zh-CN"/>
        </w:rPr>
      </w:pPr>
      <w:r>
        <w:rPr>
          <w:rFonts w:hint="eastAsia" w:ascii="宋体" w:cs="宋体"/>
          <w:sz w:val="24"/>
          <w:lang w:val="en-US" w:eastAsia="zh-CN"/>
        </w:rPr>
        <w:t>6.</w:t>
      </w:r>
      <w:r>
        <w:rPr>
          <w:rFonts w:hint="eastAsia" w:ascii="宋体" w:cs="宋体"/>
          <w:sz w:val="24"/>
          <w:lang w:eastAsia="zh-CN"/>
        </w:rPr>
        <w:t>验收</w:t>
      </w:r>
    </w:p>
    <w:p w14:paraId="329435C3">
      <w:pPr>
        <w:spacing w:line="480" w:lineRule="auto"/>
        <w:ind w:firstLine="480" w:firstLineChars="200"/>
        <w:jc w:val="left"/>
        <w:rPr>
          <w:rFonts w:hint="eastAsia" w:ascii="宋体" w:cs="宋体"/>
          <w:sz w:val="24"/>
        </w:rPr>
      </w:pPr>
      <w:r>
        <w:rPr>
          <w:rFonts w:hint="eastAsia" w:ascii="宋体" w:cs="宋体"/>
          <w:sz w:val="24"/>
          <w:lang w:val="en-US" w:eastAsia="zh-CN"/>
        </w:rPr>
        <w:t>6.1</w:t>
      </w:r>
      <w:r>
        <w:rPr>
          <w:rFonts w:hint="eastAsia" w:ascii="宋体" w:cs="宋体"/>
          <w:sz w:val="24"/>
        </w:rPr>
        <w:t>验收主体：</w:t>
      </w:r>
      <w:r>
        <w:rPr>
          <w:rFonts w:hint="eastAsia" w:ascii="宋体" w:cs="宋体"/>
          <w:sz w:val="24"/>
          <w:lang w:eastAsia="zh-CN"/>
        </w:rPr>
        <w:t>广元市利州区市政公用事业服务中心</w:t>
      </w:r>
      <w:r>
        <w:rPr>
          <w:rFonts w:hint="eastAsia" w:ascii="宋体" w:cs="宋体"/>
          <w:sz w:val="24"/>
        </w:rPr>
        <w:t>。</w:t>
      </w:r>
    </w:p>
    <w:p w14:paraId="6AFFCFC3">
      <w:pPr>
        <w:spacing w:line="480" w:lineRule="auto"/>
        <w:ind w:firstLine="480" w:firstLineChars="200"/>
        <w:jc w:val="left"/>
        <w:rPr>
          <w:rFonts w:hint="eastAsia" w:ascii="宋体" w:cs="宋体"/>
          <w:sz w:val="24"/>
        </w:rPr>
      </w:pPr>
      <w:r>
        <w:rPr>
          <w:rFonts w:hint="eastAsia" w:ascii="宋体" w:cs="宋体"/>
          <w:sz w:val="24"/>
          <w:lang w:val="en-US" w:eastAsia="zh-CN"/>
        </w:rPr>
        <w:t>6.2</w:t>
      </w:r>
      <w:r>
        <w:rPr>
          <w:rFonts w:hint="eastAsia" w:ascii="宋体" w:cs="宋体"/>
          <w:sz w:val="24"/>
        </w:rPr>
        <w:t>验收时间：</w:t>
      </w:r>
      <w:r>
        <w:rPr>
          <w:rFonts w:hint="eastAsia" w:ascii="宋体" w:cs="宋体"/>
          <w:sz w:val="24"/>
          <w:lang w:eastAsia="zh-CN"/>
        </w:rPr>
        <w:t>每月初</w:t>
      </w:r>
      <w:r>
        <w:rPr>
          <w:rFonts w:hint="eastAsia" w:ascii="宋体" w:cs="宋体"/>
          <w:sz w:val="24"/>
          <w:lang w:val="en-US" w:eastAsia="zh-CN"/>
        </w:rPr>
        <w:t>1号-5日</w:t>
      </w:r>
      <w:r>
        <w:rPr>
          <w:rFonts w:hint="eastAsia" w:ascii="宋体" w:cs="宋体"/>
          <w:sz w:val="24"/>
        </w:rPr>
        <w:t>。</w:t>
      </w:r>
    </w:p>
    <w:p w14:paraId="63A841A6">
      <w:pPr>
        <w:spacing w:line="480" w:lineRule="auto"/>
        <w:ind w:firstLine="480" w:firstLineChars="200"/>
        <w:jc w:val="left"/>
        <w:rPr>
          <w:rFonts w:hint="eastAsia" w:ascii="宋体" w:cs="宋体"/>
          <w:sz w:val="24"/>
        </w:rPr>
      </w:pPr>
      <w:r>
        <w:rPr>
          <w:rFonts w:hint="eastAsia" w:ascii="宋体" w:cs="宋体"/>
          <w:sz w:val="24"/>
          <w:lang w:val="en-US" w:eastAsia="zh-CN"/>
        </w:rPr>
        <w:t>6.3</w:t>
      </w:r>
      <w:r>
        <w:rPr>
          <w:rFonts w:hint="eastAsia" w:ascii="宋体" w:cs="宋体"/>
          <w:sz w:val="24"/>
        </w:rPr>
        <w:t>验收内容：本项目所涉及的服务内容及形成的资料等。</w:t>
      </w:r>
    </w:p>
    <w:p w14:paraId="25AC516C">
      <w:pPr>
        <w:spacing w:line="480" w:lineRule="auto"/>
        <w:ind w:firstLine="480" w:firstLineChars="200"/>
        <w:jc w:val="left"/>
        <w:rPr>
          <w:rFonts w:hint="eastAsia" w:ascii="宋体" w:cs="宋体"/>
          <w:sz w:val="24"/>
        </w:rPr>
      </w:pPr>
      <w:r>
        <w:rPr>
          <w:rFonts w:hint="eastAsia" w:ascii="宋体" w:cs="宋体"/>
          <w:sz w:val="24"/>
          <w:lang w:val="en-US" w:eastAsia="zh-CN"/>
        </w:rPr>
        <w:t>6.4</w:t>
      </w:r>
      <w:r>
        <w:rPr>
          <w:rFonts w:hint="eastAsia" w:ascii="宋体" w:cs="宋体"/>
          <w:sz w:val="24"/>
        </w:rPr>
        <w:t>验收标准：本项目服务质量符合国家或行业现行相关规定以及采购人提出的服务要求，其他未尽事宜，采购人将严格按照政府采购相关法律法规以及《财政部关于进一步加强政府采购需求和履约验收管理的指导意见》财库【2016】205文件要求、招标文件规定的要求和响应文件及合同承诺的内容进行验收。</w:t>
      </w:r>
    </w:p>
    <w:p w14:paraId="7FF6232F">
      <w:pPr>
        <w:spacing w:line="480" w:lineRule="auto"/>
        <w:ind w:firstLine="482" w:firstLineChars="200"/>
        <w:rPr>
          <w:rFonts w:hint="eastAsia" w:ascii="宋体" w:hAnsi="宋体" w:cs="宋体"/>
          <w:sz w:val="24"/>
        </w:rPr>
      </w:pPr>
      <w:r>
        <w:rPr>
          <w:rFonts w:hint="eastAsia" w:ascii="宋体" w:cs="宋体"/>
          <w:b/>
          <w:bCs/>
          <w:sz w:val="24"/>
        </w:rPr>
        <w:t>注：以上要求带★的为本项目的实质性要求，必须满足，否则作无效投标处理。</w:t>
      </w:r>
    </w:p>
    <w:p w14:paraId="4269391C">
      <w:bookmarkStart w:id="10" w:name="_GoBack"/>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JhZTE1NTI0YzMyZGU5NDhiOTk1MjA0NjZlOGJkNTcifQ=="/>
  </w:docVars>
  <w:rsids>
    <w:rsidRoot w:val="00000000"/>
    <w:rsid w:val="36C74157"/>
    <w:rsid w:val="64B96B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5">
    <w:name w:val="正文首行缩进两字符"/>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1898</Words>
  <Characters>2081</Characters>
  <Lines>0</Lines>
  <Paragraphs>0</Paragraphs>
  <TotalTime>0</TotalTime>
  <ScaleCrop>false</ScaleCrop>
  <LinksUpToDate>false</LinksUpToDate>
  <CharactersWithSpaces>2091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2025-09-24T07:00:00Z</dcterms:created>
  <dc:creator>Administrator</dc:creator>
  <cp:lastModifiedBy>Administrator</cp:lastModifiedBy>
  <dcterms:modified xsi:type="dcterms:W3CDTF">2025-09-24T07:47:33Z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4358FDD556C64C87885405ED489F1715_12</vt:lpwstr>
  </property>
  <property fmtid="{D5CDD505-2E9C-101B-9397-08002B2CF9AE}" pid="4" name="KSOTemplateDocerSaveRecord">
    <vt:lpwstr>eyJoZGlkIjoiYzIxMDZmOGUxZDFkYjYwNjQxMTgyMWVkNTExYzJhYzAifQ==</vt:lpwstr>
  </property>
</Properties>
</file>